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96" w:rsidRPr="00D87F96" w:rsidRDefault="00D87F96" w:rsidP="00D87F96">
      <w:r w:rsidRPr="00D87F96">
        <w:t>Правила и сроки госпитализации</w:t>
      </w:r>
    </w:p>
    <w:p w:rsidR="00D87F96" w:rsidRPr="00D87F96" w:rsidRDefault="00D87F96" w:rsidP="00D87F96">
      <w:bookmarkStart w:id="0" w:name="_GoBack"/>
      <w:bookmarkEnd w:id="0"/>
    </w:p>
    <w:p w:rsidR="00D87F96" w:rsidRPr="00D87F96" w:rsidRDefault="00D87F96" w:rsidP="00D87F96">
      <w:r w:rsidRPr="00D87F96">
        <w:t>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D87F96" w:rsidRPr="00D87F96" w:rsidRDefault="00D87F96" w:rsidP="00D87F96">
      <w:r w:rsidRPr="00D87F96">
        <w:t>Возможно ожидание срока плановой госпитализации при оказании специализированной, за исключением высокотехнологичной, медицинской помощи в стационарных условиях в плановой форме —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D87F96" w:rsidRPr="00D87F96" w:rsidRDefault="00D87F96" w:rsidP="00D87F96">
      <w:r w:rsidRPr="00D87F96">
        <w:t>Направление на плановую госпитализацию в стационарное отделение специализированного государственного учреждения осуществляется врачами специалистами амбулаторно-поликлинического отделения специализированного государственного учреждения.</w:t>
      </w:r>
    </w:p>
    <w:p w:rsidR="00D87F96" w:rsidRPr="00D87F96" w:rsidRDefault="00D87F96" w:rsidP="00D87F96">
      <w:r w:rsidRPr="00D87F96"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D87F96" w:rsidRPr="00D87F96" w:rsidRDefault="00D87F96" w:rsidP="00D87F96">
      <w:r w:rsidRPr="00D87F96">
        <w:rPr>
          <w:i/>
          <w:iCs/>
        </w:rPr>
        <w:t>Отсутствие страхового полиса и документа, удостоверяющего личность, не является основанием для отказа в экстренной госпитализации.</w:t>
      </w:r>
    </w:p>
    <w:p w:rsidR="00D87F96" w:rsidRPr="00D87F96" w:rsidRDefault="00D87F96" w:rsidP="00D87F96">
      <w:r w:rsidRPr="00D87F96">
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— госпитализирован в течение двух часов. При угрожающих жизни состояниях больной должен быть осмотрен врачом и госпитализирован немедленно.</w:t>
      </w:r>
    </w:p>
    <w:p w:rsidR="00D87F96" w:rsidRPr="00D87F96" w:rsidRDefault="00D87F96" w:rsidP="00D87F96">
      <w:r w:rsidRPr="00D87F96">
        <w:t>При госпитализации в стационар больные размещаются в палатах с соблюдением санитарно-гигиенических норм.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суток.</w:t>
      </w:r>
    </w:p>
    <w:p w:rsidR="00384D77" w:rsidRDefault="00384D77"/>
    <w:sectPr w:rsidR="003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96"/>
    <w:rsid w:val="00384D77"/>
    <w:rsid w:val="00D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9BCA"/>
  <w15:chartTrackingRefBased/>
  <w15:docId w15:val="{B5D7E420-9306-43AB-9266-2AAE6C2F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66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5963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15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10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E0E0E0"/>
                                        <w:left w:val="single" w:sz="6" w:space="0" w:color="E0E0E0"/>
                                        <w:bottom w:val="single" w:sz="6" w:space="0" w:color="E0E0E0"/>
                                        <w:right w:val="single" w:sz="6" w:space="0" w:color="E0E0E0"/>
                                      </w:divBdr>
                                      <w:divsChild>
                                        <w:div w:id="68479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3127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E0E0E0"/>
                                        <w:left w:val="single" w:sz="6" w:space="0" w:color="E0E0E0"/>
                                        <w:bottom w:val="single" w:sz="6" w:space="0" w:color="E0E0E0"/>
                                        <w:right w:val="single" w:sz="6" w:space="0" w:color="E0E0E0"/>
                                      </w:divBdr>
                                      <w:divsChild>
                                        <w:div w:id="46867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2139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E0E0E0"/>
                                        <w:left w:val="single" w:sz="6" w:space="0" w:color="E0E0E0"/>
                                        <w:bottom w:val="single" w:sz="6" w:space="0" w:color="E0E0E0"/>
                                        <w:right w:val="single" w:sz="6" w:space="0" w:color="E0E0E0"/>
                                      </w:divBdr>
                                      <w:divsChild>
                                        <w:div w:id="93683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2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E0E0E0"/>
                                        <w:left w:val="single" w:sz="6" w:space="0" w:color="E0E0E0"/>
                                        <w:bottom w:val="single" w:sz="6" w:space="0" w:color="E0E0E0"/>
                                        <w:right w:val="single" w:sz="6" w:space="0" w:color="E0E0E0"/>
                                      </w:divBdr>
                                      <w:divsChild>
                                        <w:div w:id="27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2020-03-11T03:50:00Z</dcterms:created>
  <dcterms:modified xsi:type="dcterms:W3CDTF">2020-03-11T03:51:00Z</dcterms:modified>
</cp:coreProperties>
</file>