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F2" w:rsidRDefault="00AA327A" w:rsidP="00AA327A">
      <w:pPr>
        <w:shd w:val="clear" w:color="auto" w:fill="FFFFFF"/>
        <w:spacing w:before="225" w:after="225" w:line="238" w:lineRule="atLeast"/>
        <w:rPr>
          <w:rFonts w:ascii="Arial" w:eastAsia="Times New Roman" w:hAnsi="Arial" w:cs="Arial"/>
          <w:noProof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6"/>
          <w:szCs w:val="36"/>
          <w:lang w:eastAsia="ru-RU"/>
        </w:rPr>
        <w:t xml:space="preserve">   </w:t>
      </w:r>
      <w:r w:rsidRPr="00A435F2">
        <w:rPr>
          <w:rFonts w:ascii="Arial" w:eastAsia="Times New Roman" w:hAnsi="Arial" w:cs="Arial"/>
          <w:b/>
          <w:noProof/>
          <w:color w:val="444444"/>
          <w:sz w:val="36"/>
          <w:szCs w:val="36"/>
          <w:lang w:eastAsia="ru-RU"/>
        </w:rPr>
        <w:t>Запись на приём к врачу</w:t>
      </w:r>
      <w:r>
        <w:rPr>
          <w:rFonts w:ascii="Arial" w:eastAsia="Times New Roman" w:hAnsi="Arial" w:cs="Arial"/>
          <w:noProof/>
          <w:color w:val="444444"/>
          <w:sz w:val="36"/>
          <w:szCs w:val="36"/>
          <w:lang w:eastAsia="ru-RU"/>
        </w:rPr>
        <w:t xml:space="preserve"> </w:t>
      </w:r>
    </w:p>
    <w:p w:rsidR="00AA327A" w:rsidRPr="00AA327A" w:rsidRDefault="00AA327A" w:rsidP="00AA327A">
      <w:pPr>
        <w:shd w:val="clear" w:color="auto" w:fill="FFFFFF"/>
        <w:spacing w:before="225" w:after="225" w:line="238" w:lineRule="atLeast"/>
        <w:rPr>
          <w:rFonts w:ascii="Arial" w:eastAsia="Times New Roman" w:hAnsi="Arial" w:cs="Arial"/>
          <w:color w:val="FFFFFF" w:themeColor="background1"/>
          <w:sz w:val="36"/>
          <w:szCs w:val="36"/>
          <w:lang w:eastAsia="ru-RU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A327A">
        <w:rPr>
          <w:rFonts w:ascii="Arial" w:eastAsia="Times New Roman" w:hAnsi="Arial" w:cs="Arial"/>
          <w:noProof/>
          <w:color w:val="444444"/>
          <w:sz w:val="36"/>
          <w:szCs w:val="36"/>
          <w:lang w:eastAsia="ru-RU"/>
        </w:rPr>
        <w:drawing>
          <wp:inline distT="0" distB="0" distL="0" distR="0">
            <wp:extent cx="3419475" cy="3267075"/>
            <wp:effectExtent l="0" t="0" r="9525" b="9525"/>
            <wp:docPr id="8" name="Рисунок 8" descr="C:\Users\Ольга\Desktop\4cd1acdf3e9bea39d7964158fcfc2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Desktop\4cd1acdf3e9bea39d7964158fcfc2e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7A" w:rsidRDefault="00AA327A" w:rsidP="00AA327A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3F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1.Номер Контактного Центра Министерства здравоохранения Свердловской области </w:t>
      </w:r>
      <w:r w:rsidR="00A435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773F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8-800-1000-153</w:t>
      </w:r>
    </w:p>
    <w:p w:rsidR="00A435F2" w:rsidRPr="00773F3C" w:rsidRDefault="00A435F2" w:rsidP="00AA327A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327A" w:rsidRPr="00AA327A" w:rsidRDefault="00AA327A" w:rsidP="00AA327A">
      <w:pPr>
        <w:pStyle w:val="a5"/>
        <w:spacing w:after="0" w:line="238" w:lineRule="atLeast"/>
        <w:ind w:left="9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A327A" w:rsidRPr="00AA327A" w:rsidRDefault="00AA327A" w:rsidP="00AA327A">
      <w:pPr>
        <w:shd w:val="clear" w:color="auto" w:fill="FFFFFF"/>
        <w:spacing w:after="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A327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2. Для самостоятельной записи через интернет к врачу на плановые приемы:</w:t>
      </w:r>
      <w:r w:rsidRPr="00AA327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  </w:t>
      </w:r>
      <w:r w:rsidRPr="00AA327A">
        <w:rPr>
          <w:rFonts w:ascii="Tahoma" w:eastAsia="Times New Roman" w:hAnsi="Tahoma" w:cs="Tahoma"/>
          <w:sz w:val="24"/>
          <w:szCs w:val="24"/>
          <w:lang w:eastAsia="ru-RU"/>
        </w:rPr>
        <w:t>                               </w:t>
      </w:r>
    </w:p>
    <w:p w:rsidR="00C32F55" w:rsidRDefault="00AA327A" w:rsidP="00AA327A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</w:pPr>
      <w:r w:rsidRPr="00AA327A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   </w:t>
      </w:r>
    </w:p>
    <w:p w:rsidR="00AA327A" w:rsidRPr="00C32F55" w:rsidRDefault="00AA327A" w:rsidP="00C32F55">
      <w:pPr>
        <w:pStyle w:val="a5"/>
        <w:numPr>
          <w:ilvl w:val="0"/>
          <w:numId w:val="4"/>
        </w:num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32F55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Чтобы записаться на плановый прием к врачу (плановым считается прием без больничного листа, направления и льгот), Вы можете:</w:t>
      </w:r>
    </w:p>
    <w:p w:rsidR="00AA327A" w:rsidRDefault="00AA327A" w:rsidP="00AA327A">
      <w:pPr>
        <w:shd w:val="clear" w:color="auto" w:fill="FFFFFF"/>
        <w:spacing w:after="0" w:line="238" w:lineRule="atLeast"/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AA327A"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  </w:t>
      </w:r>
      <w:r w:rsidR="00C32F55"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        </w:t>
      </w:r>
      <w:r w:rsidRPr="00AA327A"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зайти на сайт в адресной строке</w:t>
      </w:r>
    </w:p>
    <w:p w:rsidR="00AA327A" w:rsidRDefault="00AA327A" w:rsidP="00AA327A">
      <w:pPr>
        <w:shd w:val="clear" w:color="auto" w:fill="FFFFFF"/>
        <w:spacing w:after="0" w:line="238" w:lineRule="atLeast"/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shd w:val="clear" w:color="FBE4D5" w:themeColor="accent2" w:themeTint="33" w:fill="FBE4D5" w:themeFill="accent2" w:themeFillTint="33"/>
        <w:tblLook w:val="04A0" w:firstRow="1" w:lastRow="0" w:firstColumn="1" w:lastColumn="0" w:noHBand="0" w:noVBand="1"/>
      </w:tblPr>
      <w:tblGrid>
        <w:gridCol w:w="9235"/>
      </w:tblGrid>
      <w:tr w:rsidR="00AA327A" w:rsidTr="00C32F55">
        <w:tc>
          <w:tcPr>
            <w:tcW w:w="9345" w:type="dxa"/>
            <w:shd w:val="clear" w:color="FBE4D5" w:themeColor="accent2" w:themeTint="33" w:fill="FBE4D5" w:themeFill="accent2" w:themeFillTint="33"/>
          </w:tcPr>
          <w:p w:rsidR="00AA327A" w:rsidRDefault="00AA327A" w:rsidP="00AA327A">
            <w:pPr>
              <w:shd w:val="clear" w:color="auto" w:fill="FFFFFF"/>
              <w:spacing w:line="238" w:lineRule="atLeast"/>
              <w:rPr>
                <w:rFonts w:ascii="Tahoma" w:eastAsia="Times New Roman" w:hAnsi="Tahoma" w:cs="Tahoma"/>
                <w:b/>
                <w:bCs/>
                <w:color w:val="2F5496" w:themeColor="accent5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327A">
              <w:rPr>
                <w:rFonts w:ascii="Tahoma" w:eastAsia="Times New Roman" w:hAnsi="Tahoma" w:cs="Tahoma"/>
                <w:b/>
                <w:bCs/>
                <w:color w:val="2F5496" w:themeColor="accent5" w:themeShade="B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2F5496" w:themeColor="accent5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</w:t>
            </w:r>
          </w:p>
          <w:p w:rsidR="00AA327A" w:rsidRPr="00AA327A" w:rsidRDefault="00AA327A" w:rsidP="00AA327A">
            <w:pPr>
              <w:shd w:val="clear" w:color="auto" w:fill="FFFFFF"/>
              <w:spacing w:line="238" w:lineRule="atLeast"/>
              <w:rPr>
                <w:rFonts w:ascii="Tahoma" w:eastAsia="Times New Roman" w:hAnsi="Tahoma" w:cs="Tahoma"/>
                <w:b/>
                <w:bCs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F5496" w:themeColor="accent5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</w:t>
            </w:r>
            <w:r w:rsidR="00C32F55">
              <w:rPr>
                <w:rFonts w:ascii="Tahoma" w:eastAsia="Times New Roman" w:hAnsi="Tahoma" w:cs="Tahoma"/>
                <w:b/>
                <w:bCs/>
                <w:color w:val="2F5496" w:themeColor="accent5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6" w:tgtFrame="_blank" w:history="1">
              <w:r w:rsidRPr="00AA327A">
                <w:rPr>
                  <w:rFonts w:ascii="Tahoma" w:eastAsia="Times New Roman" w:hAnsi="Tahoma" w:cs="Tahoma"/>
                  <w:b/>
                  <w:bCs/>
                  <w:color w:val="2F5496" w:themeColor="accent5" w:themeShade="BF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http://registratura96.ru/</w:t>
              </w:r>
            </w:hyperlink>
            <w:r>
              <w:rPr>
                <w:rFonts w:ascii="Tahoma" w:eastAsia="Times New Roman" w:hAnsi="Tahoma" w:cs="Tahoma"/>
                <w:b/>
                <w:bCs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AA327A" w:rsidRPr="00AA327A" w:rsidRDefault="00AA327A" w:rsidP="00AA327A">
            <w:pPr>
              <w:shd w:val="clear" w:color="auto" w:fill="FFFFFF"/>
              <w:spacing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  <w:p w:rsidR="00AA327A" w:rsidRDefault="00AA327A" w:rsidP="00AA327A">
            <w:pPr>
              <w:spacing w:line="238" w:lineRule="atLeast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AA327A" w:rsidRDefault="00AA327A" w:rsidP="00AA327A">
      <w:pPr>
        <w:shd w:val="clear" w:color="auto" w:fill="FFFFFF"/>
        <w:spacing w:after="0" w:line="238" w:lineRule="atLeast"/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AA327A" w:rsidRDefault="00AA327A" w:rsidP="00AA327A">
      <w:pPr>
        <w:shd w:val="clear" w:color="auto" w:fill="FFFFFF"/>
        <w:spacing w:after="0" w:line="238" w:lineRule="atLeast"/>
        <w:rPr>
          <w:rFonts w:ascii="Tahoma" w:eastAsia="Times New Roman" w:hAnsi="Tahoma" w:cs="Tahoma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AA327A" w:rsidRPr="00AA327A" w:rsidRDefault="00AA327A" w:rsidP="00A435F2">
      <w:pPr>
        <w:shd w:val="clear" w:color="auto" w:fill="FFFFFF"/>
        <w:spacing w:after="0" w:line="238" w:lineRule="atLeast"/>
        <w:rPr>
          <w:rFonts w:ascii="Tahoma" w:eastAsia="Times New Roman" w:hAnsi="Tahoma" w:cs="Tahoma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ru-RU"/>
        </w:rPr>
      </w:pPr>
      <w:r w:rsidRPr="00AA327A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24"/>
          <w:bdr w:val="none" w:sz="0" w:space="0" w:color="auto" w:frame="1"/>
          <w:lang w:eastAsia="ru-RU"/>
        </w:rPr>
        <w:t> </w:t>
      </w:r>
      <w:r w:rsidRPr="00AA327A">
        <w:rPr>
          <w:rFonts w:ascii="Tahoma" w:eastAsia="Times New Roman" w:hAnsi="Tahoma" w:cs="Tahoma"/>
          <w:b/>
          <w:lang w:eastAsia="ru-RU"/>
        </w:rPr>
        <w:t>необходимо выбрать город, мед</w:t>
      </w:r>
      <w:r w:rsidRPr="00C32F55">
        <w:rPr>
          <w:rFonts w:ascii="Tahoma" w:eastAsia="Times New Roman" w:hAnsi="Tahoma" w:cs="Tahoma"/>
          <w:b/>
          <w:lang w:eastAsia="ru-RU"/>
        </w:rPr>
        <w:t xml:space="preserve">ицинскую </w:t>
      </w:r>
      <w:r w:rsidRPr="00AA327A">
        <w:rPr>
          <w:rFonts w:ascii="Tahoma" w:eastAsia="Times New Roman" w:hAnsi="Tahoma" w:cs="Tahoma"/>
          <w:b/>
          <w:lang w:eastAsia="ru-RU"/>
        </w:rPr>
        <w:t>организа</w:t>
      </w:r>
      <w:r w:rsidR="00C32F55" w:rsidRPr="00C32F55">
        <w:rPr>
          <w:rFonts w:ascii="Tahoma" w:eastAsia="Times New Roman" w:hAnsi="Tahoma" w:cs="Tahoma"/>
          <w:b/>
          <w:lang w:eastAsia="ru-RU"/>
        </w:rPr>
        <w:t xml:space="preserve">цию, специальность врача, </w:t>
      </w:r>
      <w:r w:rsidRPr="00AA327A">
        <w:rPr>
          <w:rFonts w:ascii="Tahoma" w:eastAsia="Times New Roman" w:hAnsi="Tahoma" w:cs="Tahoma"/>
          <w:b/>
          <w:lang w:eastAsia="ru-RU"/>
        </w:rPr>
        <w:t xml:space="preserve"> выбрать удобное время, далее </w:t>
      </w:r>
      <w:r w:rsidRPr="00AA327A">
        <w:rPr>
          <w:rFonts w:ascii="Tahoma" w:eastAsia="Times New Roman" w:hAnsi="Tahoma" w:cs="Tahoma"/>
          <w:b/>
          <w:bdr w:val="none" w:sz="0" w:space="0" w:color="auto" w:frame="1"/>
          <w:lang w:eastAsia="ru-RU"/>
        </w:rPr>
        <w:t>нажать кнопку</w:t>
      </w:r>
      <w:r w:rsidRPr="00AA327A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 </w:t>
      </w:r>
      <w:r w:rsidRPr="00AA327A">
        <w:rPr>
          <w:rFonts w:ascii="Helvetica" w:eastAsia="Times New Roman" w:hAnsi="Helvetica" w:cs="Helvetica"/>
          <w:noProof/>
          <w:color w:val="1D85B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90725" cy="438150"/>
            <wp:effectExtent l="76200" t="76200" r="85725" b="723900"/>
            <wp:docPr id="6" name="Рисунок 6" descr="согласие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гласие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AA327A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Pr="00AA327A">
        <w:rPr>
          <w:rFonts w:ascii="Tahoma" w:eastAsia="Times New Roman" w:hAnsi="Tahoma" w:cs="Tahoma"/>
          <w:b/>
          <w:color w:val="555555"/>
          <w:bdr w:val="none" w:sz="0" w:space="0" w:color="auto" w:frame="1"/>
          <w:lang w:eastAsia="ru-RU"/>
        </w:rPr>
        <w:t>указать номер полиса пациента и дату</w:t>
      </w:r>
      <w:r w:rsidRPr="00AA327A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A327A">
        <w:rPr>
          <w:rFonts w:ascii="Tahoma" w:eastAsia="Times New Roman" w:hAnsi="Tahoma" w:cs="Tahoma"/>
          <w:b/>
          <w:color w:val="555555"/>
          <w:sz w:val="21"/>
          <w:szCs w:val="21"/>
          <w:bdr w:val="none" w:sz="0" w:space="0" w:color="auto" w:frame="1"/>
          <w:lang w:eastAsia="ru-RU"/>
        </w:rPr>
        <w:t>рождения, нажать кнопку</w:t>
      </w:r>
      <w:r w:rsidRPr="00AA327A">
        <w:rPr>
          <w:rFonts w:ascii="Helvetica" w:eastAsia="Times New Roman" w:hAnsi="Helvetica" w:cs="Helvetica"/>
          <w:noProof/>
          <w:color w:val="1D85B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847725" cy="485775"/>
            <wp:effectExtent l="0" t="0" r="9525" b="9525"/>
            <wp:docPr id="5" name="Рисунок 5" descr="войти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йти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27A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  </w:t>
      </w:r>
      <w:r w:rsidRPr="00AA327A">
        <w:rPr>
          <w:rFonts w:ascii="Tahoma" w:eastAsia="Times New Roman" w:hAnsi="Tahoma" w:cs="Tahoma"/>
          <w:b/>
          <w:color w:val="555555"/>
          <w:bdr w:val="none" w:sz="0" w:space="0" w:color="auto" w:frame="1"/>
          <w:lang w:eastAsia="ru-RU"/>
        </w:rPr>
        <w:t>запись успешно произведена.</w:t>
      </w:r>
      <w:r w:rsidRPr="00AA327A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AA327A" w:rsidRPr="00AA327A" w:rsidRDefault="00773F3C" w:rsidP="00AA32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A650"/>
          <w:sz w:val="24"/>
          <w:szCs w:val="24"/>
          <w:lang w:eastAsia="ru-RU"/>
        </w:rPr>
        <w:lastRenderedPageBreak/>
        <w:t xml:space="preserve">   </w:t>
      </w:r>
      <w:r w:rsidR="00AA327A" w:rsidRPr="00AA327A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Для отмены записи или для просмотра забронированных талоно</w:t>
      </w:r>
      <w:r w:rsidR="00AA327A" w:rsidRPr="00AA327A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</w:p>
    <w:p w:rsidR="009C2F02" w:rsidRDefault="009C2F02" w:rsidP="00AA327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9C2F02" w:rsidRPr="00773F3C" w:rsidRDefault="00AA327A" w:rsidP="00AA32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666666"/>
          <w:lang w:eastAsia="ru-RU"/>
        </w:rPr>
      </w:pPr>
      <w:r w:rsidRPr="00AA327A">
        <w:rPr>
          <w:rFonts w:ascii="Arial" w:eastAsia="Times New Roman" w:hAnsi="Arial" w:cs="Arial"/>
          <w:b/>
          <w:color w:val="444444"/>
          <w:bdr w:val="none" w:sz="0" w:space="0" w:color="auto" w:frame="1"/>
          <w:lang w:eastAsia="ru-RU"/>
        </w:rPr>
        <w:t>Зайти на сайт в адресной строке </w:t>
      </w:r>
      <w:r w:rsidR="009C2F02" w:rsidRPr="00773F3C">
        <w:rPr>
          <w:rFonts w:ascii="Arial" w:eastAsia="Times New Roman" w:hAnsi="Arial" w:cs="Arial"/>
          <w:b/>
          <w:color w:val="444444"/>
          <w:bdr w:val="none" w:sz="0" w:space="0" w:color="auto" w:frame="1"/>
          <w:lang w:eastAsia="ru-RU"/>
        </w:rPr>
        <w:t xml:space="preserve">  </w:t>
      </w:r>
      <w:hyperlink r:id="rId9" w:tgtFrame="_blank" w:history="1">
        <w:r w:rsidRPr="00773F3C">
          <w:rPr>
            <w:rFonts w:ascii="Helvetica" w:eastAsia="Times New Roman" w:hAnsi="Helvetica" w:cs="Helvetica"/>
            <w:b/>
            <w:u w:val="single"/>
            <w:bdr w:val="none" w:sz="0" w:space="0" w:color="auto" w:frame="1"/>
            <w:lang w:eastAsia="ru-RU"/>
          </w:rPr>
          <w:t>registratura96.ru</w:t>
        </w:r>
      </w:hyperlink>
      <w:hyperlink r:id="rId10" w:anchor="99451957615244" w:history="1">
        <w:r w:rsidRPr="00773F3C">
          <w:rPr>
            <w:rFonts w:ascii="Helvetica" w:eastAsia="Times New Roman" w:hAnsi="Helvetica" w:cs="Helvetica"/>
            <w:b/>
            <w:color w:val="1D85B3"/>
            <w:u w:val="single"/>
            <w:bdr w:val="none" w:sz="0" w:space="0" w:color="auto" w:frame="1"/>
            <w:lang w:eastAsia="ru-RU"/>
          </w:rPr>
          <w:t> </w:t>
        </w:r>
      </w:hyperlink>
      <w:r w:rsidR="009C2F02" w:rsidRPr="00773F3C">
        <w:rPr>
          <w:rFonts w:ascii="Helvetica" w:eastAsia="Times New Roman" w:hAnsi="Helvetica" w:cs="Helvetica"/>
          <w:b/>
          <w:color w:val="666666"/>
          <w:lang w:eastAsia="ru-RU"/>
        </w:rPr>
        <w:t xml:space="preserve"> </w:t>
      </w:r>
      <w:r w:rsidRPr="00AA327A">
        <w:rPr>
          <w:rFonts w:ascii="Helvetica" w:eastAsia="Times New Roman" w:hAnsi="Helvetica" w:cs="Helvetica"/>
          <w:b/>
          <w:color w:val="666666"/>
          <w:lang w:eastAsia="ru-RU"/>
        </w:rPr>
        <w:t>необходимо нажать кнопку в правом верхнем углу</w:t>
      </w:r>
    </w:p>
    <w:p w:rsidR="009C2F02" w:rsidRPr="009C2F02" w:rsidRDefault="009C2F02" w:rsidP="00AA32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FFFF00"/>
          <w:sz w:val="21"/>
          <w:szCs w:val="21"/>
          <w:lang w:eastAsia="ru-RU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0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17000">
                  <w14:srgbClr w14:val="FFC000"/>
                </w14:gs>
                <w14:gs w14:pos="48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9C2F02" w:rsidRPr="009C2F02" w:rsidRDefault="00AA327A" w:rsidP="009C2F02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FFC000"/>
          <w:sz w:val="21"/>
          <w:szCs w:val="21"/>
          <w:lang w:eastAsia="ru-RU"/>
        </w:rPr>
      </w:pPr>
      <w:hyperlink r:id="rId11" w:tgtFrame="_blank" w:history="1">
        <w:r w:rsidRPr="00AA327A">
          <w:rPr>
            <w:rFonts w:ascii="Helvetica" w:eastAsia="Times New Roman" w:hAnsi="Helvetica" w:cs="Helvetica"/>
            <w:color w:val="1D85B3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  <w:r w:rsidRPr="009C2F02">
          <w:rPr>
            <w:rFonts w:ascii="Helvetica" w:eastAsia="Times New Roman" w:hAnsi="Helvetica" w:cs="Helvetica"/>
            <w:noProof/>
            <w:color w:val="1D85B3"/>
            <w:sz w:val="21"/>
            <w:szCs w:val="21"/>
            <w:bdr w:val="none" w:sz="0" w:space="0" w:color="auto" w:frame="1"/>
            <w:shd w:val="clear" w:color="auto" w:fill="FFFF00"/>
            <w:lang w:eastAsia="ru-RU"/>
          </w:rPr>
          <w:drawing>
            <wp:inline distT="0" distB="0" distL="0" distR="0">
              <wp:extent cx="2552700" cy="456565"/>
              <wp:effectExtent l="152400" t="19050" r="19050" b="153035"/>
              <wp:docPr id="4" name="Рисунок 4" descr="лк.jp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лк.jp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4618" cy="45690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101600" dir="8400000" algn="ctr" rotWithShape="0">
                          <a:srgbClr val="FFFF00">
                            <a:alpha val="93000"/>
                          </a:srgbClr>
                        </a:outerShdw>
                      </a:effectLst>
                    </pic:spPr>
                  </pic:pic>
                </a:graphicData>
              </a:graphic>
            </wp:inline>
          </w:drawing>
        </w:r>
      </w:hyperlink>
      <w:r w:rsidRPr="00AA32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  <w:r w:rsidRPr="00AA327A">
        <w:rPr>
          <w:rFonts w:ascii="Tahoma" w:eastAsia="Times New Roman" w:hAnsi="Tahoma" w:cs="Tahoma"/>
          <w:color w:val="005B7E"/>
          <w:sz w:val="21"/>
          <w:szCs w:val="21"/>
          <w:lang w:eastAsia="ru-RU"/>
        </w:rPr>
        <w:t> </w:t>
      </w:r>
    </w:p>
    <w:p w:rsidR="00AA327A" w:rsidRPr="00AA327A" w:rsidRDefault="00AA327A" w:rsidP="009C2F02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A327A">
        <w:rPr>
          <w:rFonts w:ascii="Tahoma" w:eastAsia="Times New Roman" w:hAnsi="Tahoma" w:cs="Tahoma"/>
          <w:b/>
          <w:lang w:eastAsia="ru-RU"/>
        </w:rPr>
        <w:t>указать номер полиса пациента и дату рождения</w:t>
      </w:r>
      <w:r w:rsidR="00773F3C" w:rsidRPr="00A435F2">
        <w:rPr>
          <w:rFonts w:ascii="Helvetica" w:eastAsia="Times New Roman" w:hAnsi="Helvetica" w:cs="Helvetica"/>
          <w:b/>
          <w:lang w:eastAsia="ru-RU"/>
        </w:rPr>
        <w:t xml:space="preserve"> , </w:t>
      </w:r>
      <w:r w:rsidR="009C2F02" w:rsidRPr="00A435F2">
        <w:rPr>
          <w:rFonts w:ascii="Tahoma" w:eastAsia="Times New Roman" w:hAnsi="Tahoma" w:cs="Tahoma"/>
          <w:b/>
          <w:lang w:eastAsia="ru-RU"/>
        </w:rPr>
        <w:t>нажать кнопку</w:t>
      </w:r>
      <w:r w:rsidR="009C2F02" w:rsidRPr="00773F3C">
        <w:rPr>
          <w:rFonts w:ascii="Tahoma" w:eastAsia="Times New Roman" w:hAnsi="Tahoma" w:cs="Tahoma"/>
          <w:b/>
          <w:color w:val="005B7E"/>
          <w:lang w:eastAsia="ru-RU"/>
        </w:rPr>
        <w:t xml:space="preserve"> </w:t>
      </w:r>
      <w:r w:rsidR="009C2F02">
        <w:rPr>
          <w:rFonts w:ascii="Tahoma" w:eastAsia="Times New Roman" w:hAnsi="Tahoma" w:cs="Tahoma"/>
          <w:color w:val="005B7E"/>
          <w:sz w:val="21"/>
          <w:szCs w:val="21"/>
          <w:lang w:eastAsia="ru-RU"/>
        </w:rPr>
        <w:t xml:space="preserve">   </w:t>
      </w:r>
      <w:r w:rsidRPr="00AA327A">
        <w:rPr>
          <w:rFonts w:ascii="Tahoma" w:eastAsia="Times New Roman" w:hAnsi="Tahoma" w:cs="Tahoma"/>
          <w:color w:val="005B7E"/>
          <w:sz w:val="21"/>
          <w:szCs w:val="21"/>
          <w:lang w:eastAsia="ru-RU"/>
        </w:rPr>
        <w:t> </w:t>
      </w:r>
      <w:r w:rsidRPr="00AA327A">
        <w:rPr>
          <w:rFonts w:ascii="Tahoma" w:eastAsia="Times New Roman" w:hAnsi="Tahoma" w:cs="Tahoma"/>
          <w:noProof/>
          <w:color w:val="1D85B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847725" cy="485775"/>
            <wp:effectExtent l="76200" t="19050" r="85725" b="142875"/>
            <wp:docPr id="3" name="Рисунок 3" descr="войти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йти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solidFill>
                      <a:srgbClr val="FFFF00">
                        <a:alpha val="89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C2F02" w:rsidRDefault="009C2F02" w:rsidP="00AA327A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</w:pPr>
    </w:p>
    <w:p w:rsidR="009C2F02" w:rsidRDefault="009C2F02" w:rsidP="00AA327A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</w:pPr>
    </w:p>
    <w:p w:rsidR="00AA327A" w:rsidRPr="00AA327A" w:rsidRDefault="00AA327A" w:rsidP="00AA32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666666"/>
          <w:lang w:eastAsia="ru-RU"/>
        </w:rPr>
      </w:pPr>
      <w:r w:rsidRPr="00AA327A">
        <w:rPr>
          <w:rFonts w:ascii="Tahoma" w:eastAsia="Times New Roman" w:hAnsi="Tahoma" w:cs="Tahoma"/>
          <w:b/>
          <w:color w:val="555555"/>
          <w:u w:val="single"/>
          <w:lang w:eastAsia="ru-RU"/>
        </w:rPr>
        <w:t>Вы увидите все текущие записи на прием к врачу.</w:t>
      </w:r>
      <w:r w:rsidRPr="00AA327A">
        <w:rPr>
          <w:rFonts w:ascii="Tahoma" w:eastAsia="Times New Roman" w:hAnsi="Tahoma" w:cs="Tahoma"/>
          <w:b/>
          <w:color w:val="555555"/>
          <w:bdr w:val="none" w:sz="0" w:space="0" w:color="auto" w:frame="1"/>
          <w:lang w:eastAsia="ru-RU"/>
        </w:rPr>
        <w:t> </w:t>
      </w:r>
    </w:p>
    <w:p w:rsidR="00AA327A" w:rsidRPr="00AA327A" w:rsidRDefault="00AA327A" w:rsidP="00AA32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lang w:eastAsia="ru-RU"/>
        </w:rPr>
      </w:pPr>
      <w:r w:rsidRPr="00AA327A">
        <w:rPr>
          <w:rFonts w:ascii="Tahoma" w:eastAsia="Times New Roman" w:hAnsi="Tahoma" w:cs="Tahoma"/>
          <w:b/>
          <w:color w:val="363636"/>
          <w:u w:val="single"/>
          <w:lang w:eastAsia="ru-RU"/>
        </w:rPr>
        <w:t>Для отмены записи на прием  </w:t>
      </w:r>
      <w:r w:rsidRPr="00AA327A">
        <w:rPr>
          <w:rFonts w:ascii="Tahoma" w:eastAsia="Times New Roman" w:hAnsi="Tahoma" w:cs="Tahoma"/>
          <w:b/>
          <w:lang w:eastAsia="ru-RU"/>
        </w:rPr>
        <w:t>нажать кнопку </w:t>
      </w:r>
      <w:r w:rsidRPr="004A218F">
        <w:rPr>
          <w:rFonts w:ascii="Tahoma" w:eastAsia="Times New Roman" w:hAnsi="Tahoma" w:cs="Tahoma"/>
          <w:b/>
          <w:noProof/>
          <w:bdr w:val="none" w:sz="0" w:space="0" w:color="auto" w:frame="1"/>
          <w:lang w:eastAsia="ru-RU"/>
        </w:rPr>
        <w:drawing>
          <wp:inline distT="0" distB="0" distL="0" distR="0">
            <wp:extent cx="438150" cy="381000"/>
            <wp:effectExtent l="0" t="0" r="0" b="0"/>
            <wp:docPr id="2" name="Рисунок 2" descr="отмена записи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мена записи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27A">
        <w:rPr>
          <w:rFonts w:ascii="Tahoma" w:eastAsia="Times New Roman" w:hAnsi="Tahoma" w:cs="Tahoma"/>
          <w:b/>
          <w:lang w:eastAsia="ru-RU"/>
        </w:rPr>
        <w:t>  напротив записи, которую хотите отменить прием.</w:t>
      </w:r>
    </w:p>
    <w:p w:rsidR="00AA327A" w:rsidRDefault="00AA327A" w:rsidP="00AA327A">
      <w:pPr>
        <w:spacing w:after="0" w:line="300" w:lineRule="atLeast"/>
        <w:rPr>
          <w:rFonts w:ascii="Tahoma" w:eastAsia="Times New Roman" w:hAnsi="Tahoma" w:cs="Tahoma"/>
          <w:b/>
          <w:bCs/>
          <w:color w:val="2F3192"/>
          <w:sz w:val="24"/>
          <w:szCs w:val="24"/>
          <w:shd w:val="clear" w:color="auto" w:fill="FFFFFF"/>
          <w:lang w:eastAsia="ru-RU"/>
        </w:rPr>
      </w:pPr>
    </w:p>
    <w:p w:rsidR="00AA327A" w:rsidRDefault="00AA327A" w:rsidP="00AA327A">
      <w:pPr>
        <w:spacing w:after="0" w:line="300" w:lineRule="atLeast"/>
        <w:rPr>
          <w:rFonts w:ascii="Tahoma" w:eastAsia="Times New Roman" w:hAnsi="Tahoma" w:cs="Tahoma"/>
          <w:b/>
          <w:bCs/>
          <w:color w:val="2F3192"/>
          <w:sz w:val="24"/>
          <w:szCs w:val="24"/>
          <w:shd w:val="clear" w:color="auto" w:fill="FFFFFF"/>
          <w:lang w:eastAsia="ru-RU"/>
        </w:rPr>
      </w:pPr>
    </w:p>
    <w:p w:rsidR="00A435F2" w:rsidRDefault="00A435F2" w:rsidP="00773F3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A435F2" w:rsidRDefault="00A435F2" w:rsidP="00773F3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773F3C" w:rsidRPr="004A218F" w:rsidRDefault="00AA327A" w:rsidP="004A218F">
      <w:pPr>
        <w:spacing w:after="0" w:line="300" w:lineRule="atLeast"/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AA327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3. Через Единый портал государственных услуг, для перехода нажмите на баннер: </w:t>
      </w:r>
      <w:r w:rsidRPr="00AA327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br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235"/>
      </w:tblGrid>
      <w:tr w:rsidR="00773F3C" w:rsidTr="00AB2D92">
        <w:tc>
          <w:tcPr>
            <w:tcW w:w="5000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auto"/>
          </w:tcPr>
          <w:p w:rsidR="00773F3C" w:rsidRDefault="00773F3C" w:rsidP="00773F3C">
            <w:pPr>
              <w:spacing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shd w:val="clear" w:color="auto" w:fill="FFFFFF"/>
                <w:lang w:eastAsia="ru-RU"/>
              </w:rPr>
            </w:pPr>
            <w:r w:rsidRPr="00AA327A">
              <w:rPr>
                <w:rFonts w:ascii="Arial" w:eastAsia="Times New Roman" w:hAnsi="Arial" w:cs="Arial"/>
                <w:noProof/>
                <w:color w:val="C52121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28EB42A" wp14:editId="37A26AE7">
                  <wp:extent cx="2000250" cy="457200"/>
                  <wp:effectExtent l="0" t="0" r="0" b="0"/>
                  <wp:docPr id="9" name="Рисунок 9" descr="госуслуги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услуги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F3C" w:rsidRDefault="00AA327A" w:rsidP="00773F3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AA327A">
        <w:rPr>
          <w:rFonts w:ascii="Tahoma" w:eastAsia="Times New Roman" w:hAnsi="Tahoma" w:cs="Tahoma"/>
          <w:b/>
          <w:bCs/>
          <w:color w:val="666666"/>
          <w:sz w:val="24"/>
          <w:szCs w:val="24"/>
          <w:shd w:val="clear" w:color="auto" w:fill="FFFFFF"/>
          <w:lang w:eastAsia="ru-RU"/>
        </w:rPr>
        <w:t>  </w:t>
      </w:r>
    </w:p>
    <w:p w:rsidR="00AB2D92" w:rsidRDefault="00AB2D92" w:rsidP="00AB2D92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Уважаемые пациенты!</w:t>
      </w:r>
    </w:p>
    <w:p w:rsidR="00AB2D92" w:rsidRDefault="00AB2D92" w:rsidP="00AB2D92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 xml:space="preserve">Вы можете воспользоваться услугой электронной записи через портал </w:t>
      </w:r>
      <w:proofErr w:type="spellStart"/>
      <w:r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Госуслуги</w:t>
      </w:r>
      <w:proofErr w:type="spellEnd"/>
      <w:r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,</w:t>
      </w:r>
    </w:p>
    <w:p w:rsidR="00AB2D92" w:rsidRDefault="00AB2D92" w:rsidP="00AB2D92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выбрав раздел в личном кабинете - "Мое Здоровье"</w:t>
      </w:r>
    </w:p>
    <w:p w:rsidR="00AB2D92" w:rsidRPr="00A435F2" w:rsidRDefault="00AB2D92" w:rsidP="00AB2D92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hyperlink r:id="rId16" w:tgtFrame="_blank" w:history="1">
        <w:r>
          <w:rPr>
            <w:rStyle w:val="a4"/>
            <w:rFonts w:ascii="Arial" w:eastAsia="Times New Roman" w:hAnsi="Arial" w:cs="Arial"/>
            <w:b/>
            <w:bCs/>
            <w:color w:val="365859"/>
            <w:sz w:val="27"/>
            <w:szCs w:val="27"/>
            <w:lang w:eastAsia="ru-RU"/>
          </w:rPr>
          <w:t>https://www.gosuslugi.ru</w:t>
        </w:r>
      </w:hyperlink>
    </w:p>
    <w:p w:rsidR="00773F3C" w:rsidRDefault="00773F3C" w:rsidP="00773F3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  <w:shd w:val="clear" w:color="auto" w:fill="FFFFFF"/>
          <w:lang w:eastAsia="ru-RU"/>
        </w:rPr>
      </w:pPr>
    </w:p>
    <w:p w:rsidR="00ED4958" w:rsidRPr="00A435F2" w:rsidRDefault="00ED4958" w:rsidP="00ED4958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Segoe UI" w:hAnsi="Segoe UI" w:cs="Segoe UI"/>
          <w:b/>
        </w:rPr>
      </w:pPr>
      <w:r w:rsidRPr="00A435F2">
        <w:rPr>
          <w:rFonts w:ascii="Segoe UI" w:hAnsi="Segoe UI" w:cs="Segoe UI"/>
          <w:b/>
        </w:rPr>
        <w:t>Зайдите в </w:t>
      </w:r>
      <w:hyperlink r:id="rId17" w:tgtFrame="_blank" w:history="1">
        <w:r w:rsidRPr="00A435F2">
          <w:rPr>
            <w:rStyle w:val="a4"/>
            <w:rFonts w:ascii="Segoe UI" w:hAnsi="Segoe UI" w:cs="Segoe UI"/>
            <w:b/>
            <w:color w:val="auto"/>
            <w:u w:val="none"/>
          </w:rPr>
          <w:t xml:space="preserve">личный кабинет  </w:t>
        </w:r>
        <w:proofErr w:type="spellStart"/>
        <w:r w:rsidRPr="00A435F2">
          <w:rPr>
            <w:rStyle w:val="a4"/>
            <w:rFonts w:ascii="Segoe UI" w:hAnsi="Segoe UI" w:cs="Segoe UI"/>
            <w:b/>
            <w:color w:val="auto"/>
            <w:u w:val="none"/>
          </w:rPr>
          <w:t>Госуслуги</w:t>
        </w:r>
        <w:proofErr w:type="spellEnd"/>
      </w:hyperlink>
      <w:r w:rsidR="00A435F2" w:rsidRPr="00A435F2">
        <w:rPr>
          <w:rStyle w:val="a4"/>
          <w:rFonts w:ascii="Segoe UI" w:hAnsi="Segoe UI" w:cs="Segoe UI"/>
          <w:b/>
          <w:color w:val="auto"/>
          <w:u w:val="none"/>
        </w:rPr>
        <w:t xml:space="preserve">  </w:t>
      </w:r>
      <w:r w:rsidRPr="00A435F2">
        <w:rPr>
          <w:rFonts w:ascii="Segoe UI" w:hAnsi="Segoe UI" w:cs="Segoe UI"/>
          <w:b/>
        </w:rPr>
        <w:t> или </w:t>
      </w:r>
      <w:hyperlink r:id="rId18" w:tgtFrame="_blank" w:history="1">
        <w:r w:rsidRPr="00A435F2">
          <w:rPr>
            <w:rStyle w:val="a4"/>
            <w:rFonts w:ascii="Segoe UI" w:hAnsi="Segoe UI" w:cs="Segoe UI"/>
            <w:b/>
            <w:color w:val="auto"/>
            <w:u w:val="none"/>
          </w:rPr>
          <w:t>зарегистрируйтесь</w:t>
        </w:r>
      </w:hyperlink>
      <w:r w:rsidRPr="00A435F2">
        <w:rPr>
          <w:rFonts w:ascii="Segoe UI" w:hAnsi="Segoe UI" w:cs="Segoe UI"/>
          <w:b/>
        </w:rPr>
        <w:t> на портале.</w:t>
      </w:r>
    </w:p>
    <w:p w:rsidR="00AB2D92" w:rsidRDefault="00ED4958" w:rsidP="00ED4958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>
        <w:rPr>
          <w:rFonts w:ascii="Segoe UI" w:hAnsi="Segoe UI" w:cs="Segoe UI"/>
          <w:color w:val="424242"/>
        </w:rPr>
        <w:t>Откройте каталог </w:t>
      </w:r>
      <w:r>
        <w:rPr>
          <w:rStyle w:val="a7"/>
          <w:rFonts w:ascii="Segoe UI" w:hAnsi="Segoe UI" w:cs="Segoe UI"/>
          <w:color w:val="424242"/>
        </w:rPr>
        <w:t>«Услуги»</w:t>
      </w:r>
      <w:r>
        <w:rPr>
          <w:rFonts w:ascii="Segoe UI" w:hAnsi="Segoe UI" w:cs="Segoe UI"/>
          <w:color w:val="424242"/>
        </w:rPr>
        <w:t>. </w:t>
      </w:r>
    </w:p>
    <w:p w:rsidR="00AB2D92" w:rsidRDefault="00AB2D92" w:rsidP="00773F3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B6B1A9" wp14:editId="18C21583">
            <wp:extent cx="5940425" cy="1195070"/>
            <wp:effectExtent l="0" t="0" r="3175" b="5080"/>
            <wp:docPr id="14" name="Рисунок 14" descr="https://cgb7.ru/images/gu/gu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cgb7.ru/images/gu/gu_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AA327A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A32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Чтобы авторизоваться на портале нужно нажать: «Войти» или «Зарегистрироваться». Записаться на прием к врачу, заполнив электронную форму записи. Для этого потребуется полис обязательного медицинского страхования. </w:t>
      </w:r>
    </w:p>
    <w:p w:rsidR="004A218F" w:rsidRPr="004A218F" w:rsidRDefault="004A218F" w:rsidP="004A218F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22203B"/>
          <w:sz w:val="22"/>
          <w:szCs w:val="22"/>
        </w:rPr>
      </w:pPr>
      <w:r w:rsidRPr="004A218F">
        <w:rPr>
          <w:rFonts w:ascii="Verdana" w:hAnsi="Verdana"/>
          <w:color w:val="22203B"/>
          <w:sz w:val="22"/>
          <w:szCs w:val="22"/>
          <w:bdr w:val="none" w:sz="0" w:space="0" w:color="auto" w:frame="1"/>
        </w:rPr>
        <w:lastRenderedPageBreak/>
        <w:t>Если перед вами высветилась такая картина, гласящая о том, что вы, скорее всего, не прикреплены к медицинской организации выбранного региона, то вам необходимо совершить процедуру прикрепления.</w:t>
      </w:r>
    </w:p>
    <w:p w:rsidR="004A218F" w:rsidRPr="004A218F" w:rsidRDefault="004A218F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lang w:eastAsia="ru-RU"/>
        </w:rPr>
      </w:pPr>
    </w:p>
    <w:p w:rsidR="00A435F2" w:rsidRDefault="004A218F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  <w:r>
        <w:rPr>
          <w:noProof/>
          <w:lang w:eastAsia="ru-RU"/>
        </w:rPr>
        <w:drawing>
          <wp:inline distT="0" distB="0" distL="0" distR="0" wp14:anchorId="4D3339E8" wp14:editId="7EC1B8F5">
            <wp:extent cx="5940425" cy="4741545"/>
            <wp:effectExtent l="0" t="0" r="3175" b="1905"/>
            <wp:docPr id="25" name="Рисунок 25" descr="http://i.cgbirbit.ru/u/06/eff1f6d09611eab9fae562067d846b/-/%D0%9F%D1%80%D0%B8%D0%BA%D1%80%D0%B5%D0%BF%D0%BB%D0%B5%D0%BD%D0%B8%D0%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://i.cgbirbit.ru/u/06/eff1f6d09611eab9fae562067d846b/-/%D0%9F%D1%80%D0%B8%D0%BA%D1%80%D0%B5%D0%BF%D0%BB%D0%B5%D0%BD%D0%B8%D0%B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A435F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435F2">
        <w:rPr>
          <w:rFonts w:ascii="Segoe UI" w:hAnsi="Segoe UI" w:cs="Segoe UI"/>
          <w:b/>
          <w:color w:val="424242"/>
        </w:rPr>
        <w:t>2</w:t>
      </w:r>
      <w:r>
        <w:rPr>
          <w:rFonts w:ascii="Segoe UI" w:hAnsi="Segoe UI" w:cs="Segoe UI"/>
          <w:color w:val="424242"/>
        </w:rPr>
        <w:t>.</w:t>
      </w:r>
      <w:r w:rsidR="00ED4958" w:rsidRPr="00A435F2">
        <w:rPr>
          <w:rFonts w:ascii="Segoe UI" w:hAnsi="Segoe UI" w:cs="Segoe UI"/>
          <w:b/>
          <w:color w:val="424242"/>
        </w:rPr>
        <w:t>Выберите вкладку</w:t>
      </w:r>
      <w:r w:rsidR="00ED4958">
        <w:rPr>
          <w:rFonts w:ascii="Segoe UI" w:hAnsi="Segoe UI" w:cs="Segoe UI"/>
          <w:color w:val="424242"/>
        </w:rPr>
        <w:t> </w:t>
      </w:r>
      <w:r w:rsidR="00ED4958">
        <w:rPr>
          <w:rStyle w:val="a7"/>
          <w:rFonts w:ascii="Segoe UI" w:hAnsi="Segoe UI" w:cs="Segoe UI"/>
          <w:color w:val="424242"/>
        </w:rPr>
        <w:t>«Мое здоровье»</w:t>
      </w:r>
      <w:r w:rsidR="00ED4958">
        <w:rPr>
          <w:rFonts w:ascii="Segoe UI" w:hAnsi="Segoe UI" w:cs="Segoe UI"/>
          <w:color w:val="424242"/>
        </w:rPr>
        <w:t>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AB2D92" w:rsidRDefault="00AB2D9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DF7261" wp14:editId="2E4CF89F">
            <wp:extent cx="5940425" cy="1931670"/>
            <wp:effectExtent l="0" t="0" r="3175" b="0"/>
            <wp:docPr id="13" name="Рисунок 13" descr="https://cgb7.ru/images/gu/gu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cgb7.ru/images/gu/gu_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92" w:rsidRDefault="00AB2D9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AB2D92" w:rsidRDefault="00AB2D9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  <w:r w:rsidRPr="00A435F2">
        <w:rPr>
          <w:rFonts w:ascii="Segoe UI" w:hAnsi="Segoe UI" w:cs="Segoe UI"/>
          <w:b/>
          <w:color w:val="424242"/>
        </w:rPr>
        <w:t>3.</w:t>
      </w:r>
      <w:r w:rsidR="00ED4958" w:rsidRPr="00A435F2">
        <w:rPr>
          <w:rFonts w:ascii="Segoe UI" w:hAnsi="Segoe UI" w:cs="Segoe UI"/>
          <w:b/>
          <w:color w:val="424242"/>
        </w:rPr>
        <w:t>На открывшейся странице нажмите кнопку</w:t>
      </w:r>
      <w:r w:rsidR="00ED4958">
        <w:rPr>
          <w:rFonts w:ascii="Segoe UI" w:hAnsi="Segoe UI" w:cs="Segoe UI"/>
          <w:color w:val="424242"/>
        </w:rPr>
        <w:t> </w:t>
      </w:r>
      <w:r w:rsidR="00ED4958">
        <w:rPr>
          <w:rStyle w:val="a7"/>
          <w:rFonts w:ascii="Segoe UI" w:hAnsi="Segoe UI" w:cs="Segoe UI"/>
          <w:color w:val="424242"/>
        </w:rPr>
        <w:t>«Записаться к врачу»</w:t>
      </w:r>
      <w:r w:rsidR="00ED4958">
        <w:rPr>
          <w:rFonts w:ascii="Segoe UI" w:hAnsi="Segoe UI" w:cs="Segoe UI"/>
          <w:color w:val="424242"/>
        </w:rPr>
        <w:t>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  <w:r>
        <w:rPr>
          <w:noProof/>
          <w:lang w:eastAsia="ru-RU"/>
        </w:rPr>
        <w:lastRenderedPageBreak/>
        <w:drawing>
          <wp:inline distT="0" distB="0" distL="0" distR="0" wp14:anchorId="0D24326B" wp14:editId="09BEDDBE">
            <wp:extent cx="5940425" cy="1960880"/>
            <wp:effectExtent l="0" t="0" r="3175" b="1270"/>
            <wp:docPr id="12" name="Рисунок 12" descr="https://cgb7.ru/images/gu/gu_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cgb7.ru/images/gu/gu_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</w:p>
    <w:p w:rsidR="00ED4958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4.  </w:t>
      </w:r>
      <w:r w:rsidR="00ED4958" w:rsidRPr="00A435F2">
        <w:rPr>
          <w:rFonts w:ascii="Segoe UI" w:hAnsi="Segoe UI" w:cs="Segoe UI"/>
          <w:b/>
          <w:color w:val="424242"/>
        </w:rPr>
        <w:t>Выберите регион, в котором находится лечебное учреждение.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  <w:r>
        <w:rPr>
          <w:noProof/>
          <w:lang w:eastAsia="ru-RU"/>
        </w:rPr>
        <w:drawing>
          <wp:inline distT="0" distB="0" distL="0" distR="0" wp14:anchorId="755BE711" wp14:editId="176E0F5A">
            <wp:extent cx="5940425" cy="1026795"/>
            <wp:effectExtent l="0" t="0" r="3175" b="1905"/>
            <wp:docPr id="15" name="Рисунок 15" descr="https://cgb7.ru/images/gu/gu_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cgb7.ru/images/gu/gu_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5. </w:t>
      </w:r>
      <w:r w:rsidR="00ED4958" w:rsidRPr="00A435F2">
        <w:rPr>
          <w:rFonts w:ascii="Segoe UI" w:hAnsi="Segoe UI" w:cs="Segoe UI"/>
          <w:b/>
          <w:color w:val="424242"/>
        </w:rPr>
        <w:t>Отметьте, кому необходимо записаться на прием.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  <w:r>
        <w:rPr>
          <w:noProof/>
          <w:lang w:eastAsia="ru-RU"/>
        </w:rPr>
        <w:drawing>
          <wp:inline distT="0" distB="0" distL="0" distR="0" wp14:anchorId="2833A8AC" wp14:editId="6BFB6836">
            <wp:extent cx="5940425" cy="922655"/>
            <wp:effectExtent l="0" t="0" r="3175" b="0"/>
            <wp:docPr id="16" name="Рисунок 16" descr="https://cgb7.ru/images/gu/gu_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cgb7.ru/images/gu/gu_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>6.</w:t>
      </w:r>
      <w:r>
        <w:rPr>
          <w:rFonts w:ascii="Segoe UI" w:hAnsi="Segoe UI" w:cs="Segoe UI"/>
          <w:b/>
          <w:color w:val="424242"/>
        </w:rPr>
        <w:t xml:space="preserve"> </w:t>
      </w:r>
      <w:r w:rsidR="00ED4958" w:rsidRPr="00A435F2">
        <w:rPr>
          <w:rFonts w:ascii="Segoe UI" w:hAnsi="Segoe UI" w:cs="Segoe UI"/>
          <w:b/>
          <w:color w:val="424242"/>
        </w:rPr>
        <w:t>После выбора появляется поле, в которое необходимо внести личные данные. Если записывается сам владелец кабинета, данные появляются автоматически. После заполнения всех полей нажимаем </w:t>
      </w:r>
      <w:r w:rsidR="00ED4958" w:rsidRPr="00A435F2">
        <w:rPr>
          <w:rStyle w:val="a7"/>
          <w:rFonts w:ascii="Segoe UI" w:hAnsi="Segoe UI" w:cs="Segoe UI"/>
          <w:b w:val="0"/>
          <w:color w:val="424242"/>
        </w:rPr>
        <w:t>«Далее»</w:t>
      </w:r>
      <w:r w:rsidR="00ED4958" w:rsidRPr="00A435F2">
        <w:rPr>
          <w:rFonts w:ascii="Segoe UI" w:hAnsi="Segoe UI" w:cs="Segoe UI"/>
          <w:b/>
          <w:color w:val="424242"/>
        </w:rPr>
        <w:t>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368EFB" wp14:editId="152FEA33">
            <wp:extent cx="5940425" cy="3178810"/>
            <wp:effectExtent l="0" t="0" r="3175" b="2540"/>
            <wp:docPr id="17" name="Рисунок 17" descr="https://cgb7.ru/images/gu/gu_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cgb7.ru/images/gu/gu_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</w:p>
    <w:p w:rsidR="00AB2D92" w:rsidRPr="00A435F2" w:rsidRDefault="00A435F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b/>
          <w:color w:val="666666"/>
          <w:sz w:val="21"/>
          <w:szCs w:val="21"/>
          <w:lang w:eastAsia="ru-RU"/>
        </w:rPr>
      </w:pPr>
      <w:r w:rsidRPr="00A435F2">
        <w:rPr>
          <w:rFonts w:ascii="Segoe UI" w:hAnsi="Segoe UI" w:cs="Segoe UI"/>
          <w:b/>
          <w:color w:val="424242"/>
        </w:rPr>
        <w:t xml:space="preserve">7.  </w:t>
      </w:r>
      <w:r w:rsidR="00ED4958" w:rsidRPr="00A435F2">
        <w:rPr>
          <w:rFonts w:ascii="Segoe UI" w:hAnsi="Segoe UI" w:cs="Segoe UI"/>
          <w:b/>
          <w:color w:val="424242"/>
        </w:rPr>
        <w:t>Выберите медицинское учреждение из появившегося списка.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3209C7" wp14:editId="4EC97ADE">
            <wp:extent cx="5940425" cy="3411220"/>
            <wp:effectExtent l="0" t="0" r="3175" b="0"/>
            <wp:docPr id="18" name="Рисунок 18" descr="https://cgb7.ru/images/gu/gu_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cgb7.ru/images/gu/gu_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92" w:rsidRDefault="00AB2D9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AB2D92" w:rsidRDefault="00AB2D9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8. </w:t>
      </w:r>
      <w:r w:rsidR="00ED4958" w:rsidRPr="00A435F2">
        <w:rPr>
          <w:rFonts w:ascii="Segoe UI" w:hAnsi="Segoe UI" w:cs="Segoe UI"/>
          <w:b/>
          <w:color w:val="424242"/>
        </w:rPr>
        <w:t>Далее выбираем, в какое лечебное отделение нужно записаться.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21D200" wp14:editId="72FBA026">
            <wp:extent cx="5940425" cy="882015"/>
            <wp:effectExtent l="0" t="0" r="3175" b="0"/>
            <wp:docPr id="7" name="Рисунок 7" descr="https://cgb7.ru/images/gu/gu_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cgb7.ru/images/gu/gu_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92" w:rsidRDefault="00AB2D92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9. </w:t>
      </w:r>
      <w:r w:rsidR="00ED4958" w:rsidRPr="00A435F2">
        <w:rPr>
          <w:rFonts w:ascii="Segoe UI" w:hAnsi="Segoe UI" w:cs="Segoe UI"/>
          <w:b/>
          <w:color w:val="424242"/>
        </w:rPr>
        <w:t>После этого выбираем конкретного врача из появившегося списка.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A8ED70" wp14:editId="3E76211E">
            <wp:extent cx="5940425" cy="823595"/>
            <wp:effectExtent l="0" t="0" r="3175" b="0"/>
            <wp:docPr id="19" name="Рисунок 19" descr="https://cgb7.ru/images/gu/gu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cgb7.ru/images/gu/gu_1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10. </w:t>
      </w:r>
      <w:r w:rsidR="00ED4958" w:rsidRPr="00A435F2">
        <w:rPr>
          <w:rFonts w:ascii="Segoe UI" w:hAnsi="Segoe UI" w:cs="Segoe UI"/>
          <w:b/>
          <w:color w:val="424242"/>
        </w:rPr>
        <w:t>Появляется календарь, в котором отмечены дни, доступные для записи. Выбираем нужный день.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A14575" wp14:editId="3B4C6A21">
            <wp:extent cx="5940425" cy="3010535"/>
            <wp:effectExtent l="0" t="0" r="3175" b="0"/>
            <wp:docPr id="20" name="Рисунок 20" descr="https://cgb7.ru/images/gu/gu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cgb7.ru/images/gu/gu_1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11. </w:t>
      </w:r>
      <w:r w:rsidR="00ED4958" w:rsidRPr="00A435F2">
        <w:rPr>
          <w:rFonts w:ascii="Segoe UI" w:hAnsi="Segoe UI" w:cs="Segoe UI"/>
          <w:b/>
          <w:color w:val="424242"/>
        </w:rPr>
        <w:t>Затем появляется время, на которое можно записаться. Выбираем нужное.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2AFFD2" wp14:editId="68E21767">
            <wp:extent cx="5940425" cy="2111375"/>
            <wp:effectExtent l="0" t="0" r="3175" b="3175"/>
            <wp:docPr id="21" name="Рисунок 21" descr="https://cgb7.ru/images/gu/gu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cgb7.ru/images/gu/gu_1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92" w:rsidRPr="00A435F2" w:rsidRDefault="00A435F2" w:rsidP="00AA327A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12. </w:t>
      </w:r>
      <w:r w:rsidR="00ED4958" w:rsidRPr="00A435F2">
        <w:rPr>
          <w:rFonts w:ascii="Segoe UI" w:hAnsi="Segoe UI" w:cs="Segoe UI"/>
          <w:b/>
          <w:color w:val="424242"/>
        </w:rPr>
        <w:t>После выбора даты появляется окно, в котором нужно подтвердить желание записаться к врачу. </w:t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F1D9E1" wp14:editId="3E8AB859">
            <wp:extent cx="5940425" cy="1195070"/>
            <wp:effectExtent l="0" t="0" r="3175" b="5080"/>
            <wp:docPr id="22" name="Рисунок 22" descr="https://cgb7.ru/images/gu/gu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cgb7.ru/images/gu/gu_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Default="00ED4958" w:rsidP="00AA327A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Pr="00A435F2" w:rsidRDefault="00A435F2" w:rsidP="00ED4958">
      <w:pPr>
        <w:shd w:val="clear" w:color="auto" w:fill="FFFFFF"/>
        <w:spacing w:after="150" w:line="256" w:lineRule="atLeast"/>
        <w:rPr>
          <w:rFonts w:ascii="Segoe UI" w:hAnsi="Segoe UI" w:cs="Segoe UI"/>
          <w:b/>
          <w:color w:val="424242"/>
        </w:rPr>
      </w:pPr>
      <w:r w:rsidRPr="00A435F2">
        <w:rPr>
          <w:rFonts w:ascii="Segoe UI" w:hAnsi="Segoe UI" w:cs="Segoe UI"/>
          <w:b/>
          <w:color w:val="424242"/>
        </w:rPr>
        <w:t xml:space="preserve">13. </w:t>
      </w:r>
      <w:r w:rsidR="00ED4958" w:rsidRPr="00A435F2">
        <w:rPr>
          <w:rFonts w:ascii="Segoe UI" w:hAnsi="Segoe UI" w:cs="Segoe UI"/>
          <w:b/>
          <w:color w:val="424242"/>
        </w:rPr>
        <w:t>После того, как запись подтверждена, появляется окно, в котором указано, что вы записаны к</w:t>
      </w:r>
      <w:r w:rsidR="00ED4958" w:rsidRPr="00A435F2">
        <w:rPr>
          <w:rFonts w:ascii="Segoe UI" w:hAnsi="Segoe UI" w:cs="Segoe UI"/>
          <w:b/>
          <w:color w:val="424242"/>
        </w:rPr>
        <w:t xml:space="preserve"> врачу</w:t>
      </w:r>
    </w:p>
    <w:p w:rsidR="00ED4958" w:rsidRDefault="00ED4958" w:rsidP="00ED4958">
      <w:pPr>
        <w:shd w:val="clear" w:color="auto" w:fill="FFFFFF"/>
        <w:spacing w:after="150" w:line="256" w:lineRule="atLeast"/>
        <w:rPr>
          <w:rFonts w:ascii="Segoe UI" w:hAnsi="Segoe UI" w:cs="Segoe UI"/>
          <w:color w:val="424242"/>
        </w:rPr>
      </w:pPr>
    </w:p>
    <w:p w:rsidR="00ED4958" w:rsidRDefault="00ED4958" w:rsidP="00ED4958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FE1162" wp14:editId="5360A849">
            <wp:extent cx="5940425" cy="2703195"/>
            <wp:effectExtent l="0" t="0" r="3175" b="1905"/>
            <wp:docPr id="23" name="Рисунок 23" descr="https://cgb7.ru/images/gu/gu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gb7.ru/images/gu/gu_1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ED4958" w:rsidP="00ED4958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Default="00ED4958" w:rsidP="00ED4958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D4958" w:rsidRPr="004A218F" w:rsidRDefault="004A218F" w:rsidP="00ED4958">
      <w:pPr>
        <w:pStyle w:val="a3"/>
        <w:shd w:val="clear" w:color="auto" w:fill="F5F5F5"/>
        <w:rPr>
          <w:rFonts w:ascii="Segoe UI" w:hAnsi="Segoe UI" w:cs="Segoe UI"/>
          <w:b/>
          <w:color w:val="FF0000"/>
        </w:rPr>
      </w:pPr>
      <w:r w:rsidRPr="004A218F">
        <w:rPr>
          <w:rFonts w:ascii="Segoe UI" w:hAnsi="Segoe UI" w:cs="Segoe UI"/>
          <w:b/>
          <w:color w:val="FF0000"/>
        </w:rPr>
        <w:t>!!!</w:t>
      </w:r>
      <w:r>
        <w:rPr>
          <w:rFonts w:ascii="Segoe UI" w:hAnsi="Segoe UI" w:cs="Segoe UI"/>
          <w:b/>
          <w:color w:val="424242"/>
        </w:rPr>
        <w:t xml:space="preserve"> </w:t>
      </w:r>
      <w:r w:rsidR="00ED4958" w:rsidRPr="00A435F2">
        <w:rPr>
          <w:rFonts w:ascii="Segoe UI" w:hAnsi="Segoe UI" w:cs="Segoe UI"/>
          <w:b/>
          <w:color w:val="424242"/>
        </w:rPr>
        <w:t>Государственные услуги (функции), предоставляемые Министерством здравоохранения Свердловской области: </w:t>
      </w:r>
      <w:hyperlink r:id="rId32" w:history="1">
        <w:r w:rsidR="00ED4958" w:rsidRPr="004A218F">
          <w:rPr>
            <w:rStyle w:val="a4"/>
            <w:rFonts w:ascii="Segoe UI" w:hAnsi="Segoe UI" w:cs="Segoe UI"/>
            <w:b/>
            <w:color w:val="FF0000"/>
          </w:rPr>
          <w:t>https://minzdrav.midural.ru/article/show/id/1094</w:t>
        </w:r>
      </w:hyperlink>
    </w:p>
    <w:p w:rsidR="00ED4958" w:rsidRPr="00AA327A" w:rsidRDefault="00ED4958" w:rsidP="00ED4958">
      <w:pPr>
        <w:shd w:val="clear" w:color="auto" w:fill="FFFFFF"/>
        <w:spacing w:after="150" w:line="256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AA327A" w:rsidRPr="00AA327A" w:rsidRDefault="00AA327A" w:rsidP="00AA327A">
      <w:pPr>
        <w:spacing w:after="0" w:line="256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AA327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4. Через Единый региональный портал государственных услуг: </w:t>
      </w:r>
      <w:hyperlink r:id="rId33" w:tgtFrame="_blank" w:history="1">
        <w:r w:rsidRPr="00A435F2">
          <w:rPr>
            <w:rFonts w:ascii="Arial" w:eastAsia="Times New Roman" w:hAnsi="Arial" w:cs="Arial"/>
            <w:b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перейти на сайт</w:t>
        </w:r>
      </w:hyperlink>
      <w:r w:rsidRPr="00AA327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="004A218F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val="en-US" w:eastAsia="ru-RU"/>
        </w:rPr>
        <w:t>medic</w:t>
      </w:r>
      <w:r w:rsidR="00CC4507" w:rsidRPr="00CC450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="004A218F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val="en-US" w:eastAsia="ru-RU"/>
        </w:rPr>
        <w:t>vtura</w:t>
      </w:r>
      <w:proofErr w:type="spellEnd"/>
      <w:r w:rsidR="00CC4507" w:rsidRPr="00CC450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@</w:t>
      </w:r>
      <w:r w:rsidR="00CC450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val="en-US" w:eastAsia="ru-RU"/>
        </w:rPr>
        <w:t>mail</w:t>
      </w:r>
      <w:r w:rsidR="00CC4507" w:rsidRPr="00CC450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.</w:t>
      </w:r>
      <w:proofErr w:type="spellStart"/>
      <w:r w:rsidR="00CC450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val="en-US" w:eastAsia="ru-RU"/>
        </w:rPr>
        <w:t>ru</w:t>
      </w:r>
      <w:proofErr w:type="spellEnd"/>
    </w:p>
    <w:p w:rsidR="00A435F2" w:rsidRDefault="00A435F2" w:rsidP="00AA327A">
      <w:pPr>
        <w:spacing w:after="0" w:line="256" w:lineRule="atLeast"/>
        <w:rPr>
          <w:rFonts w:ascii="Tahoma" w:eastAsia="Times New Roman" w:hAnsi="Tahoma" w:cs="Tahoma"/>
          <w:b/>
          <w:bCs/>
          <w:color w:val="2F3192"/>
          <w:sz w:val="24"/>
          <w:szCs w:val="24"/>
          <w:shd w:val="clear" w:color="auto" w:fill="FFFFFF"/>
          <w:lang w:eastAsia="ru-RU"/>
        </w:rPr>
      </w:pPr>
    </w:p>
    <w:p w:rsidR="00BB1279" w:rsidRPr="00A435F2" w:rsidRDefault="00BB1279">
      <w:bookmarkStart w:id="0" w:name="_GoBack"/>
      <w:bookmarkEnd w:id="0"/>
    </w:p>
    <w:sectPr w:rsidR="00BB1279" w:rsidRPr="00A435F2" w:rsidSect="00773F3C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BD7"/>
    <w:multiLevelType w:val="multilevel"/>
    <w:tmpl w:val="6174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DC0B06"/>
    <w:multiLevelType w:val="hybridMultilevel"/>
    <w:tmpl w:val="22B625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4DA"/>
    <w:multiLevelType w:val="hybridMultilevel"/>
    <w:tmpl w:val="EB9A27F0"/>
    <w:lvl w:ilvl="0" w:tplc="675222A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152D"/>
    <w:multiLevelType w:val="hybridMultilevel"/>
    <w:tmpl w:val="ACDC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4743B"/>
    <w:multiLevelType w:val="hybridMultilevel"/>
    <w:tmpl w:val="80C0EA9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7A"/>
    <w:rsid w:val="004A218F"/>
    <w:rsid w:val="00773F3C"/>
    <w:rsid w:val="009C2F02"/>
    <w:rsid w:val="00A435F2"/>
    <w:rsid w:val="00AA327A"/>
    <w:rsid w:val="00AB2D92"/>
    <w:rsid w:val="00BB1279"/>
    <w:rsid w:val="00C32F55"/>
    <w:rsid w:val="00CC4507"/>
    <w:rsid w:val="00E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118D"/>
  <w15:chartTrackingRefBased/>
  <w15:docId w15:val="{6EFCBDFD-433C-4ACF-96F8-DBC2ED2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2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27A"/>
    <w:pPr>
      <w:ind w:left="720"/>
      <w:contextualSpacing/>
    </w:pPr>
  </w:style>
  <w:style w:type="table" w:styleId="a6">
    <w:name w:val="Table Grid"/>
    <w:basedOn w:val="a1"/>
    <w:uiPriority w:val="39"/>
    <w:rsid w:val="00AA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D4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gosuslugi.ru/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gosuslugi.ru/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gb20.ru/redir.php?url=https%3A%2F%2Fwww.gosuslugi.ru%2F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https://rish.registratura96.ru/Department?cityId=city28&amp;orgId=13003871" TargetMode="External"/><Relationship Id="rId11" Type="http://schemas.openxmlformats.org/officeDocument/2006/relationships/hyperlink" Target="https://rish.registratura96.ru/Department?cityId=city28&amp;orgId=13003871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minzdrav.midural.ru/article/show/id/109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dgb-nt.ru/patsientam/zapis/index.php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rish.registratura96.ru/Department?cityId=city28&amp;orgId=13003871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2022-10-16T15:23:00Z</dcterms:created>
  <dcterms:modified xsi:type="dcterms:W3CDTF">2022-10-16T16:46:00Z</dcterms:modified>
</cp:coreProperties>
</file>