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79" w:rsidRDefault="00973E79" w:rsidP="00973E79">
      <w:pPr>
        <w:pStyle w:val="1"/>
      </w:pPr>
      <w:r>
        <w:t>Целевые значения</w:t>
      </w:r>
      <w:r>
        <w:br/>
        <w:t>критериев доступности и качества медицинской помощи</w:t>
      </w:r>
    </w:p>
    <w:p w:rsidR="00F05932" w:rsidRPr="00F05932" w:rsidRDefault="00F05932" w:rsidP="00F05932">
      <w:pPr>
        <w:jc w:val="center"/>
        <w:rPr>
          <w:b/>
        </w:rPr>
      </w:pPr>
      <w:r>
        <w:rPr>
          <w:b/>
        </w:rPr>
        <w:t>п</w:t>
      </w:r>
      <w:r w:rsidRPr="00F05932">
        <w:rPr>
          <w:b/>
        </w:rPr>
        <w:t>о ГБУЗ СО «ЦГБ г. Верхняя Тура»</w:t>
      </w:r>
    </w:p>
    <w:p w:rsidR="00973E79" w:rsidRDefault="00973E79" w:rsidP="00973E79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304"/>
        <w:gridCol w:w="1417"/>
        <w:gridCol w:w="1701"/>
        <w:gridCol w:w="1701"/>
      </w:tblGrid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102B6E">
            <w:pPr>
              <w:pStyle w:val="a5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102B6E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Целевое значение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C12C65">
            <w:pPr>
              <w:pStyle w:val="a5"/>
              <w:jc w:val="center"/>
            </w:pPr>
            <w:r>
              <w:t xml:space="preserve">Фактическое значение за </w:t>
            </w:r>
            <w:r w:rsidR="00C12C65">
              <w:t>2</w:t>
            </w:r>
            <w:r>
              <w:t xml:space="preserve"> кв. 2024 года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5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Раздел 1. Критерии качества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2,6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3.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2,2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4.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</w:t>
            </w:r>
          </w:p>
          <w:p w:rsidR="00102B6E" w:rsidRDefault="00102B6E" w:rsidP="00A9102B">
            <w:pPr>
              <w:pStyle w:val="a6"/>
            </w:pPr>
            <w: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40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5.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0,3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6.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</w:t>
            </w:r>
          </w:p>
          <w:p w:rsidR="00102B6E" w:rsidRDefault="00102B6E" w:rsidP="00A9102B">
            <w:pPr>
              <w:pStyle w:val="a6"/>
            </w:pPr>
            <w:r>
              <w:t>со злокачественными новообразованиями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7.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 с инфарктом миокарда, госпитализированных</w:t>
            </w:r>
          </w:p>
          <w:p w:rsidR="00102B6E" w:rsidRDefault="00102B6E" w:rsidP="00A9102B">
            <w:pPr>
              <w:pStyle w:val="a6"/>
            </w:pPr>
            <w:r>
              <w:t>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9.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lastRenderedPageBreak/>
              <w:t>тромболизис</w:t>
            </w:r>
            <w:proofErr w:type="spellEnd"/>
            <w:r>
              <w:t>, в общем количестве пациентов</w:t>
            </w:r>
          </w:p>
          <w:p w:rsidR="00102B6E" w:rsidRDefault="00102B6E" w:rsidP="00A9102B">
            <w:pPr>
              <w:pStyle w:val="a6"/>
            </w:pPr>
            <w:r>
              <w:t>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10.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</w:t>
            </w:r>
          </w:p>
          <w:p w:rsidR="00102B6E" w:rsidRDefault="00102B6E" w:rsidP="00A9102B">
            <w:pPr>
              <w:pStyle w:val="a6"/>
            </w:pPr>
            <w:r>
              <w:t>к ее проведению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14.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</w:t>
            </w:r>
          </w:p>
          <w:p w:rsidR="00102B6E" w:rsidRDefault="00102B6E" w:rsidP="00A9102B">
            <w:pPr>
              <w:pStyle w:val="a6"/>
            </w:pPr>
            <w:r>
              <w:t>в обезболивании при оказании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15.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Доля пациентов, обследованных перед проведением вспомогательных репродуктивных технологий (ВРТ) в соответствии с критериями качества проведения программ ВРТ клинических рекомендаций "Женское бесплодие"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100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18.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"Бронхиальная астма"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C12C65" w:rsidP="00A9102B">
            <w:pPr>
              <w:pStyle w:val="a5"/>
              <w:jc w:val="center"/>
            </w:pPr>
            <w:r>
              <w:t>30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19.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C12C65" w:rsidP="00A9102B">
            <w:pPr>
              <w:pStyle w:val="a5"/>
              <w:jc w:val="center"/>
            </w:pPr>
            <w:r>
              <w:t>60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20.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C12C65" w:rsidP="00A9102B">
            <w:pPr>
              <w:pStyle w:val="a5"/>
              <w:jc w:val="center"/>
            </w:pPr>
            <w:r>
              <w:t>60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21.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"Гипертоническая болезнь"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C12C65" w:rsidP="00A9102B">
            <w:pPr>
              <w:pStyle w:val="a5"/>
              <w:jc w:val="center"/>
            </w:pPr>
            <w:r>
              <w:t>170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22.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случаев госпитализации с диагнозом "Сахарный диабет"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на 100 тыс. человек</w:t>
            </w:r>
          </w:p>
          <w:p w:rsidR="00102B6E" w:rsidRDefault="00102B6E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C12C65" w:rsidP="00A9102B">
            <w:pPr>
              <w:pStyle w:val="a5"/>
              <w:jc w:val="center"/>
            </w:pPr>
            <w:r>
              <w:t>30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24.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 xml:space="preserve">Количество пациентов с гепатитом С, </w:t>
            </w:r>
            <w:r>
              <w:lastRenderedPageBreak/>
              <w:t>получивших противовирусную терапию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lastRenderedPageBreak/>
              <w:t xml:space="preserve">на 100 тыс. </w:t>
            </w:r>
            <w:r>
              <w:lastRenderedPageBreak/>
              <w:t>человек в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lastRenderedPageBreak/>
              <w:t>27,0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25.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6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</w:t>
            </w:r>
          </w:p>
          <w:p w:rsidR="00102B6E" w:rsidRDefault="00102B6E" w:rsidP="00A9102B">
            <w:pPr>
              <w:pStyle w:val="a6"/>
            </w:pPr>
            <w:r>
              <w:t>на 2024 год и на плановый период 2025 и 2026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абсолютное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A9102B">
            <w:pPr>
              <w:pStyle w:val="a5"/>
              <w:jc w:val="center"/>
            </w:pPr>
            <w:r>
              <w:t>Не более 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A9102B">
            <w:pPr>
              <w:pStyle w:val="a5"/>
              <w:jc w:val="center"/>
            </w:pPr>
            <w:r>
              <w:t>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26.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Раздел 2. Критерии доступности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27.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Удовлетворенность населения доступностью медицинской помощи, всего</w:t>
            </w:r>
          </w:p>
          <w:p w:rsidR="00102B6E" w:rsidRDefault="00102B6E" w:rsidP="005246FA">
            <w:pPr>
              <w:pStyle w:val="a6"/>
            </w:pPr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 от числа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91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28.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городского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91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30.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4,4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5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36.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60,3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38.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81,4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39.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Раздел 3. Критерии оценки эффективности деятельности медицинских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40.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Выполнение функции врачебной должности, всего</w:t>
            </w:r>
          </w:p>
          <w:p w:rsidR="00102B6E" w:rsidRDefault="00102B6E" w:rsidP="005246FA">
            <w:pPr>
              <w:pStyle w:val="a6"/>
            </w:pPr>
            <w:r>
              <w:t>в том числе в медицинских организациях: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число амбулаторных посещений в год на одну занятую должность</w:t>
            </w:r>
          </w:p>
          <w:p w:rsidR="00102B6E" w:rsidRDefault="00102B6E" w:rsidP="005246FA">
            <w:pPr>
              <w:pStyle w:val="a6"/>
            </w:pPr>
            <w:r>
              <w:t xml:space="preserve">(без учета среднего </w:t>
            </w:r>
            <w:r>
              <w:lastRenderedPageBreak/>
              <w:t>медицинского</w:t>
            </w:r>
          </w:p>
          <w:p w:rsidR="00102B6E" w:rsidRDefault="00102B6E" w:rsidP="005246FA">
            <w:pPr>
              <w:pStyle w:val="a6"/>
            </w:pPr>
            <w:r>
              <w:t>персонала,</w:t>
            </w:r>
          </w:p>
          <w:p w:rsidR="00102B6E" w:rsidRDefault="00102B6E" w:rsidP="005246FA">
            <w:pPr>
              <w:pStyle w:val="a6"/>
            </w:pPr>
            <w:r>
              <w:t>занимающего</w:t>
            </w:r>
          </w:p>
          <w:p w:rsidR="00102B6E" w:rsidRDefault="00102B6E" w:rsidP="005246FA">
            <w:pPr>
              <w:pStyle w:val="a6"/>
            </w:pPr>
            <w:r>
              <w:t>врачебные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lastRenderedPageBreak/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3120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расположенных в городской местности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3120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43.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Среднегодовая занятость койки, всего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дней в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60</w:t>
            </w:r>
          </w:p>
        </w:tc>
      </w:tr>
      <w:tr w:rsidR="00102B6E" w:rsidTr="00102B6E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44.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6"/>
            </w:pPr>
            <w:r>
              <w:t>в городской местности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E" w:rsidRDefault="00102B6E" w:rsidP="005246FA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102B6E" w:rsidP="005246FA">
            <w:pPr>
              <w:pStyle w:val="a5"/>
              <w:jc w:val="center"/>
            </w:pPr>
            <w: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B6E" w:rsidRDefault="00561EF8" w:rsidP="005246FA">
            <w:pPr>
              <w:pStyle w:val="a5"/>
              <w:jc w:val="center"/>
            </w:pPr>
            <w:r>
              <w:t>60</w:t>
            </w:r>
          </w:p>
        </w:tc>
      </w:tr>
    </w:tbl>
    <w:p w:rsidR="00331E76" w:rsidRDefault="00331E76"/>
    <w:sectPr w:rsidR="00331E76" w:rsidSect="00973E7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1"/>
    <w:rsid w:val="00102B6E"/>
    <w:rsid w:val="002016C1"/>
    <w:rsid w:val="00331E76"/>
    <w:rsid w:val="005246FA"/>
    <w:rsid w:val="00561EF8"/>
    <w:rsid w:val="006D5E69"/>
    <w:rsid w:val="008B12BE"/>
    <w:rsid w:val="00973E79"/>
    <w:rsid w:val="00C12C65"/>
    <w:rsid w:val="00F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D136"/>
  <w15:chartTrackingRefBased/>
  <w15:docId w15:val="{8BAAAD36-38A8-4FFA-965A-9BCD2126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E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E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3E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3E7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3E7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73E79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C12C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2C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2024-07-25T05:34:00Z</cp:lastPrinted>
  <dcterms:created xsi:type="dcterms:W3CDTF">2024-07-25T05:34:00Z</dcterms:created>
  <dcterms:modified xsi:type="dcterms:W3CDTF">2024-07-25T05:34:00Z</dcterms:modified>
</cp:coreProperties>
</file>